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95" w:rsidRDefault="00C42226">
      <w:pPr>
        <w:pStyle w:val="Corpodeltesto"/>
        <w:ind w:left="2162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319.5pt;height:101.2pt;mso-position-horizontal-relative:char;mso-position-vertical-relative:line" coordsize="6390,20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34;top:373;width:455;height:597">
              <v:imagedata r:id="rId5" o:title=""/>
            </v:shape>
            <v:shape id="_x0000_s1034" type="#_x0000_t75" style="position:absolute;width:4554;height:1535">
              <v:imagedata r:id="rId6" o:title=""/>
            </v:shape>
            <v:shape id="_x0000_s1033" type="#_x0000_t75" style="position:absolute;left:3643;width:2747;height:1535">
              <v:imagedata r:id="rId7" o:title=""/>
            </v:shape>
            <v:shape id="_x0000_s1032" type="#_x0000_t75" style="position:absolute;left:19;top:962;width:477;height:114">
              <v:imagedata r:id="rId8" o:title=""/>
            </v:shape>
            <v:shape id="_x0000_s1031" type="#_x0000_t75" style="position:absolute;left:417;top:962;width:3722;height:114">
              <v:imagedata r:id="rId9" o:title=""/>
            </v:shape>
            <v:shape id="_x0000_s1030" type="#_x0000_t75" style="position:absolute;left:4060;top:962;width:1509;height:114">
              <v:imagedata r:id="rId10" o:title=""/>
            </v:shape>
            <v:shape id="_x0000_s1029" type="#_x0000_t75" style="position:absolute;left:854;top:1384;width:3831;height:639">
              <v:imagedata r:id="rId11" o:title=""/>
            </v:shape>
            <v:shape id="_x0000_s1028" type="#_x0000_t75" style="position:absolute;left:895;top:1427;width:3714;height:520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6390;height:2024" filled="f" stroked="f">
              <v:textbox inset="0,0,0,0">
                <w:txbxContent>
                  <w:p w:rsidR="00E54E95" w:rsidRDefault="00D321E2">
                    <w:pPr>
                      <w:spacing w:before="230"/>
                      <w:ind w:left="33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BE8F00"/>
                        <w:sz w:val="72"/>
                        <w:u w:val="thick" w:color="BE8F00"/>
                      </w:rPr>
                      <w:t>#</w:t>
                    </w:r>
                    <w:r>
                      <w:rPr>
                        <w:rFonts w:ascii="Arial"/>
                        <w:b/>
                        <w:color w:val="F7C9AC"/>
                        <w:sz w:val="72"/>
                        <w:u w:val="thick" w:color="BE8F00"/>
                      </w:rPr>
                      <w:t>EQUALITY</w:t>
                    </w:r>
                    <w:r>
                      <w:rPr>
                        <w:rFonts w:ascii="Arial"/>
                        <w:b/>
                        <w:color w:val="22A8D1"/>
                        <w:sz w:val="72"/>
                        <w:u w:val="thick" w:color="BE8F00"/>
                      </w:rPr>
                      <w:t>DAY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4E95" w:rsidRDefault="00D321E2">
      <w:pPr>
        <w:pStyle w:val="Titolo"/>
      </w:pPr>
      <w:r>
        <w:t>Perbambini/e,ragazzi/e,donne/uominideldomani</w:t>
      </w:r>
    </w:p>
    <w:p w:rsidR="00E54E95" w:rsidRDefault="001B778D">
      <w:pPr>
        <w:pStyle w:val="Corpodeltesto"/>
        <w:spacing w:before="6"/>
        <w:ind w:left="0"/>
        <w:jc w:val="left"/>
        <w:rPr>
          <w:rFonts w:ascii="Segoe Script"/>
          <w:b/>
          <w:sz w:val="45"/>
        </w:rPr>
      </w:pPr>
      <w:r>
        <w:rPr>
          <w:rFonts w:ascii="Segoe Script"/>
          <w:b/>
          <w:sz w:val="45"/>
        </w:rPr>
        <w:t>#</w:t>
      </w:r>
    </w:p>
    <w:p w:rsidR="00E54E95" w:rsidRDefault="00D321E2">
      <w:pPr>
        <w:spacing w:line="372" w:lineRule="auto"/>
        <w:ind w:left="1992" w:right="1612" w:hanging="382"/>
        <w:jc w:val="both"/>
        <w:rPr>
          <w:b/>
          <w:sz w:val="28"/>
        </w:rPr>
      </w:pPr>
      <w:r>
        <w:rPr>
          <w:b/>
          <w:sz w:val="28"/>
        </w:rPr>
        <w:t>L’I.C. Gino Felci dedica la giornata del 29 Aprile ai principi</w:t>
      </w:r>
      <w:r w:rsidR="001B778D">
        <w:rPr>
          <w:b/>
          <w:sz w:val="28"/>
        </w:rPr>
        <w:t xml:space="preserve"> </w:t>
      </w:r>
      <w:r>
        <w:rPr>
          <w:b/>
          <w:sz w:val="28"/>
        </w:rPr>
        <w:t>di</w:t>
      </w:r>
      <w:r w:rsidR="001B778D">
        <w:rPr>
          <w:b/>
          <w:sz w:val="28"/>
        </w:rPr>
        <w:t xml:space="preserve"> </w:t>
      </w:r>
      <w:r>
        <w:rPr>
          <w:b/>
          <w:sz w:val="28"/>
        </w:rPr>
        <w:t xml:space="preserve">uguaglianza </w:t>
      </w:r>
      <w:proofErr w:type="spellStart"/>
      <w:r>
        <w:rPr>
          <w:b/>
          <w:sz w:val="28"/>
        </w:rPr>
        <w:t>digenere</w:t>
      </w:r>
      <w:proofErr w:type="spellEnd"/>
      <w:r w:rsidR="001B778D">
        <w:rPr>
          <w:b/>
          <w:sz w:val="28"/>
        </w:rPr>
        <w:t xml:space="preserve"> </w:t>
      </w:r>
      <w:r>
        <w:rPr>
          <w:b/>
          <w:sz w:val="28"/>
        </w:rPr>
        <w:t>e</w:t>
      </w:r>
      <w:r w:rsidR="001B778D">
        <w:rPr>
          <w:b/>
          <w:sz w:val="28"/>
        </w:rPr>
        <w:t xml:space="preserve"> </w:t>
      </w:r>
      <w:r>
        <w:rPr>
          <w:b/>
          <w:sz w:val="28"/>
        </w:rPr>
        <w:t>all’autodeterminazione.</w:t>
      </w:r>
    </w:p>
    <w:p w:rsidR="00E54E95" w:rsidRDefault="00D321E2">
      <w:pPr>
        <w:pStyle w:val="Corpodeltesto"/>
        <w:spacing w:before="2" w:line="259" w:lineRule="auto"/>
        <w:ind w:left="113" w:right="106"/>
      </w:pPr>
      <w:r>
        <w:rPr>
          <w:spacing w:val="-1"/>
        </w:rPr>
        <w:t>La</w:t>
      </w:r>
      <w:r w:rsidR="001B778D">
        <w:rPr>
          <w:spacing w:val="-1"/>
        </w:rPr>
        <w:t xml:space="preserve"> </w:t>
      </w:r>
      <w:r>
        <w:rPr>
          <w:spacing w:val="-1"/>
        </w:rPr>
        <w:t>giornata</w:t>
      </w:r>
      <w:r w:rsidR="001B778D">
        <w:rPr>
          <w:spacing w:val="-1"/>
        </w:rPr>
        <w:t xml:space="preserve"> </w:t>
      </w:r>
      <w:r>
        <w:t>sarà</w:t>
      </w:r>
      <w:r w:rsidR="001B778D">
        <w:t xml:space="preserve"> </w:t>
      </w:r>
      <w:r>
        <w:t>ispirata</w:t>
      </w:r>
      <w:r w:rsidR="001B778D">
        <w:t xml:space="preserve"> </w:t>
      </w:r>
      <w:r>
        <w:t>ai</w:t>
      </w:r>
      <w:r w:rsidR="001B778D">
        <w:t xml:space="preserve"> </w:t>
      </w:r>
      <w:r>
        <w:t>temi</w:t>
      </w:r>
      <w:r w:rsidR="001B778D">
        <w:t xml:space="preserve"> </w:t>
      </w:r>
      <w:r>
        <w:t>contenuti</w:t>
      </w:r>
      <w:r w:rsidR="001B778D">
        <w:t xml:space="preserve"> </w:t>
      </w:r>
      <w:r>
        <w:t>nell’obiettivo</w:t>
      </w:r>
      <w:r w:rsidR="001B778D">
        <w:t xml:space="preserve"> </w:t>
      </w:r>
      <w:r>
        <w:t>5</w:t>
      </w:r>
      <w:r w:rsidR="001B778D">
        <w:t xml:space="preserve"> </w:t>
      </w:r>
      <w:r>
        <w:t>dell’Agenda</w:t>
      </w:r>
      <w:r w:rsidR="001B778D">
        <w:t xml:space="preserve"> </w:t>
      </w:r>
      <w:r>
        <w:t>2030,</w:t>
      </w:r>
      <w:r w:rsidR="001B778D">
        <w:t xml:space="preserve"> </w:t>
      </w:r>
      <w:r>
        <w:t>allo</w:t>
      </w:r>
      <w:r w:rsidR="001B778D">
        <w:t xml:space="preserve"> </w:t>
      </w:r>
      <w:r>
        <w:t>scopo</w:t>
      </w:r>
      <w:r w:rsidR="001B778D">
        <w:t xml:space="preserve"> </w:t>
      </w:r>
      <w:r>
        <w:t>di sensibilizzare gli alunni al riconoscimento delle regole sociali come base della</w:t>
      </w:r>
      <w:r w:rsidR="001B778D">
        <w:t xml:space="preserve"> </w:t>
      </w:r>
      <w:r>
        <w:t>convivenza</w:t>
      </w:r>
      <w:r w:rsidR="001B778D">
        <w:t xml:space="preserve"> </w:t>
      </w:r>
      <w:r>
        <w:t>civile</w:t>
      </w:r>
      <w:r w:rsidR="001B778D">
        <w:t xml:space="preserve"> </w:t>
      </w:r>
      <w:r>
        <w:t>e</w:t>
      </w:r>
      <w:r w:rsidR="001B778D">
        <w:t xml:space="preserve"> </w:t>
      </w:r>
      <w:r>
        <w:t>al</w:t>
      </w:r>
      <w:r w:rsidR="001B778D">
        <w:t xml:space="preserve"> </w:t>
      </w:r>
      <w:r>
        <w:t>rispetto</w:t>
      </w:r>
      <w:r w:rsidR="001B778D">
        <w:t xml:space="preserve"> </w:t>
      </w:r>
      <w:r>
        <w:t>di</w:t>
      </w:r>
      <w:r w:rsidR="001B778D">
        <w:t xml:space="preserve"> </w:t>
      </w:r>
      <w:r>
        <w:t>sé</w:t>
      </w:r>
      <w:r w:rsidR="008B1CA2">
        <w:t>,</w:t>
      </w:r>
      <w:r w:rsidR="001B778D">
        <w:t xml:space="preserve"> </w:t>
      </w:r>
      <w:r>
        <w:t>degli</w:t>
      </w:r>
      <w:r w:rsidR="001B778D">
        <w:t xml:space="preserve"> </w:t>
      </w:r>
      <w:r>
        <w:t>altri,per</w:t>
      </w:r>
      <w:r w:rsidR="001B778D">
        <w:t xml:space="preserve"> </w:t>
      </w:r>
      <w:r>
        <w:t>stimolare</w:t>
      </w:r>
      <w:r w:rsidR="001B778D">
        <w:t xml:space="preserve"> </w:t>
      </w:r>
      <w:r>
        <w:t>una</w:t>
      </w:r>
      <w:r w:rsidR="001B778D">
        <w:t xml:space="preserve"> </w:t>
      </w:r>
      <w:r>
        <w:t>riflessione</w:t>
      </w:r>
      <w:r w:rsidR="001B778D">
        <w:t xml:space="preserve"> </w:t>
      </w:r>
      <w:r>
        <w:t>sulla</w:t>
      </w:r>
      <w:r w:rsidR="001B778D">
        <w:t xml:space="preserve"> </w:t>
      </w:r>
      <w:r>
        <w:t>parità</w:t>
      </w:r>
      <w:r w:rsidR="001B778D">
        <w:t xml:space="preserve"> </w:t>
      </w:r>
      <w:r>
        <w:t>di</w:t>
      </w:r>
      <w:r w:rsidR="001B778D">
        <w:t xml:space="preserve"> </w:t>
      </w:r>
      <w:r>
        <w:t>genere,sull’uguaglianza</w:t>
      </w:r>
      <w:r w:rsidR="001B778D">
        <w:t xml:space="preserve"> </w:t>
      </w:r>
      <w:r>
        <w:t>e</w:t>
      </w:r>
      <w:r w:rsidR="001B778D">
        <w:t xml:space="preserve"> </w:t>
      </w:r>
      <w:r>
        <w:t>sul</w:t>
      </w:r>
      <w:r w:rsidR="001B778D">
        <w:t xml:space="preserve"> </w:t>
      </w:r>
      <w:r>
        <w:t>diritto alla</w:t>
      </w:r>
      <w:r w:rsidR="001B778D">
        <w:t xml:space="preserve"> </w:t>
      </w:r>
      <w:r>
        <w:t>partecipazione attiva.</w:t>
      </w:r>
    </w:p>
    <w:p w:rsidR="00E54E95" w:rsidRDefault="00D321E2">
      <w:pPr>
        <w:pStyle w:val="Corpodeltesto"/>
        <w:spacing w:line="341" w:lineRule="exact"/>
        <w:ind w:left="113"/>
      </w:pPr>
      <w:r>
        <w:t>Gli</w:t>
      </w:r>
      <w:r w:rsidR="001B778D">
        <w:t xml:space="preserve"> </w:t>
      </w:r>
      <w:r>
        <w:t>interventi</w:t>
      </w:r>
      <w:r w:rsidR="001B778D">
        <w:t xml:space="preserve"> </w:t>
      </w:r>
      <w:r>
        <w:t>si</w:t>
      </w:r>
      <w:r w:rsidR="001B778D">
        <w:t xml:space="preserve"> </w:t>
      </w:r>
      <w:r>
        <w:t>differenziano</w:t>
      </w:r>
      <w:r w:rsidR="001B778D">
        <w:t xml:space="preserve"> </w:t>
      </w:r>
      <w:r>
        <w:t>in</w:t>
      </w:r>
      <w:r w:rsidR="001B778D">
        <w:t xml:space="preserve"> </w:t>
      </w:r>
      <w:r>
        <w:t>base</w:t>
      </w:r>
      <w:r w:rsidR="001B778D">
        <w:t xml:space="preserve"> </w:t>
      </w:r>
      <w:r>
        <w:t>agli</w:t>
      </w:r>
      <w:r w:rsidR="001B778D">
        <w:t xml:space="preserve"> </w:t>
      </w:r>
      <w:r>
        <w:t>ordini di</w:t>
      </w:r>
      <w:r w:rsidR="001B778D">
        <w:t xml:space="preserve"> </w:t>
      </w:r>
      <w:r>
        <w:t>scuola.</w:t>
      </w:r>
    </w:p>
    <w:p w:rsidR="00E54E95" w:rsidRDefault="00E54E95">
      <w:pPr>
        <w:pStyle w:val="Corpodeltesto"/>
        <w:spacing w:before="9"/>
        <w:ind w:left="0"/>
        <w:jc w:val="left"/>
        <w:rPr>
          <w:sz w:val="21"/>
        </w:rPr>
      </w:pPr>
    </w:p>
    <w:p w:rsidR="00E54E95" w:rsidRPr="008B1CA2" w:rsidRDefault="00D321E2" w:rsidP="008B1CA2">
      <w:pPr>
        <w:pStyle w:val="Paragrafoelenco"/>
        <w:numPr>
          <w:ilvl w:val="0"/>
          <w:numId w:val="1"/>
        </w:numPr>
        <w:tabs>
          <w:tab w:val="left" w:pos="474"/>
        </w:tabs>
        <w:ind w:right="110"/>
        <w:rPr>
          <w:sz w:val="28"/>
        </w:rPr>
      </w:pPr>
      <w:r>
        <w:rPr>
          <w:sz w:val="28"/>
          <w:u w:val="single"/>
        </w:rPr>
        <w:t>Infanzia</w:t>
      </w:r>
      <w:r>
        <w:rPr>
          <w:sz w:val="28"/>
        </w:rPr>
        <w:t>: attività ludiche per riflettere sul proprio sé, sul riconoscimento degli altriedelleautorità,puntidiriferimento</w:t>
      </w:r>
      <w:r w:rsidR="008B1CA2">
        <w:rPr>
          <w:sz w:val="28"/>
        </w:rPr>
        <w:t>sicuri</w:t>
      </w:r>
      <w:r>
        <w:rPr>
          <w:sz w:val="28"/>
        </w:rPr>
        <w:t>epresentenellavitaquotidiana.Educareasempliciregoledellavitacomunitaria.Riconoscere la divisa</w:t>
      </w:r>
      <w:r w:rsidR="008B1CA2" w:rsidRPr="008B1CA2">
        <w:rPr>
          <w:sz w:val="28"/>
        </w:rPr>
        <w:t xml:space="preserve"> e gli oggetti/strumenti usati, attraverso il gioco “Finto/Vero”;</w:t>
      </w:r>
      <w:r w:rsidR="008B1CA2">
        <w:rPr>
          <w:sz w:val="28"/>
        </w:rPr>
        <w:t xml:space="preserve"> r</w:t>
      </w:r>
      <w:r w:rsidR="008B1CA2" w:rsidRPr="008B1CA2">
        <w:rPr>
          <w:sz w:val="28"/>
        </w:rPr>
        <w:t xml:space="preserve">iconoscere le figure </w:t>
      </w:r>
      <w:r w:rsidR="008B1CA2">
        <w:rPr>
          <w:sz w:val="28"/>
        </w:rPr>
        <w:t>fondamentali che danno regole: genitori, insegnanti, f</w:t>
      </w:r>
      <w:r w:rsidR="008B1CA2" w:rsidRPr="008B1CA2">
        <w:rPr>
          <w:sz w:val="28"/>
        </w:rPr>
        <w:t>orze dell’Ordine;</w:t>
      </w:r>
    </w:p>
    <w:p w:rsidR="00145F4C" w:rsidRDefault="00D321E2" w:rsidP="00D166C1">
      <w:pPr>
        <w:pStyle w:val="Paragrafoelenco"/>
        <w:numPr>
          <w:ilvl w:val="0"/>
          <w:numId w:val="1"/>
        </w:numPr>
        <w:tabs>
          <w:tab w:val="left" w:pos="474"/>
        </w:tabs>
        <w:rPr>
          <w:sz w:val="28"/>
        </w:rPr>
      </w:pPr>
      <w:r>
        <w:rPr>
          <w:sz w:val="28"/>
          <w:u w:val="single"/>
        </w:rPr>
        <w:t>Primaria</w:t>
      </w:r>
      <w:r>
        <w:rPr>
          <w:sz w:val="28"/>
        </w:rPr>
        <w:t xml:space="preserve">: attraverso la </w:t>
      </w:r>
      <w:r w:rsidR="00A541AE">
        <w:rPr>
          <w:sz w:val="28"/>
        </w:rPr>
        <w:t>narrazione e la drammatizzazionericonoscere i principi di uguaglianza fondamentali per la convivenza civile, nellaconsapevolezza di essere titolari di diritti e di doveri nel rispetto degli altri e dellalorodignitàesviluppareilsensocriticoperscoprireipercorsinascostidell’illegalit</w:t>
      </w:r>
      <w:r w:rsidR="00D166C1">
        <w:rPr>
          <w:sz w:val="28"/>
        </w:rPr>
        <w:t xml:space="preserve">à; </w:t>
      </w:r>
      <w:r w:rsidR="00A541AE" w:rsidRPr="00D166C1">
        <w:rPr>
          <w:sz w:val="28"/>
        </w:rPr>
        <w:t xml:space="preserve">vocabolario della legalità (in positivo e negativo) ideato dai ragazzi; conoscere </w:t>
      </w:r>
      <w:r w:rsidRPr="00D166C1">
        <w:rPr>
          <w:sz w:val="28"/>
        </w:rPr>
        <w:t>iprogressidellasocietà</w:t>
      </w:r>
      <w:r w:rsidR="00A541AE" w:rsidRPr="00D166C1">
        <w:rPr>
          <w:spacing w:val="1"/>
          <w:sz w:val="28"/>
        </w:rPr>
        <w:t xml:space="preserve">che </w:t>
      </w:r>
      <w:r w:rsidRPr="00D166C1">
        <w:rPr>
          <w:sz w:val="28"/>
        </w:rPr>
        <w:t>hannodeterminatodeicambiamentinei</w:t>
      </w:r>
      <w:r w:rsidR="00A541AE" w:rsidRPr="00D166C1">
        <w:rPr>
          <w:sz w:val="28"/>
        </w:rPr>
        <w:t>mestieri</w:t>
      </w:r>
      <w:r w:rsidR="00D166C1">
        <w:rPr>
          <w:sz w:val="28"/>
        </w:rPr>
        <w:t xml:space="preserve"> per</w:t>
      </w:r>
      <w:r w:rsidR="00145F4C">
        <w:rPr>
          <w:sz w:val="28"/>
        </w:rPr>
        <w:t xml:space="preserve"> promuovere la parità di genere.</w:t>
      </w:r>
    </w:p>
    <w:p w:rsidR="00E54E95" w:rsidRPr="00D166C1" w:rsidRDefault="00145F4C" w:rsidP="00145F4C">
      <w:pPr>
        <w:pStyle w:val="Paragrafoelenco"/>
        <w:tabs>
          <w:tab w:val="left" w:pos="474"/>
        </w:tabs>
        <w:ind w:firstLine="0"/>
        <w:rPr>
          <w:sz w:val="28"/>
        </w:rPr>
      </w:pPr>
      <w:r w:rsidRPr="00145F4C">
        <w:rPr>
          <w:sz w:val="28"/>
          <w:u w:val="single"/>
        </w:rPr>
        <w:t>S</w:t>
      </w:r>
      <w:r w:rsidR="00D166C1" w:rsidRPr="00145F4C">
        <w:rPr>
          <w:sz w:val="28"/>
          <w:u w:val="single"/>
        </w:rPr>
        <w:t>omministrare agli alunn</w:t>
      </w:r>
      <w:r w:rsidRPr="00145F4C">
        <w:rPr>
          <w:sz w:val="28"/>
          <w:u w:val="single"/>
        </w:rPr>
        <w:t xml:space="preserve">i delleclassi quarte e quinte </w:t>
      </w:r>
      <w:r w:rsidR="00D166C1" w:rsidRPr="00896855">
        <w:rPr>
          <w:sz w:val="28"/>
          <w:u w:val="single"/>
        </w:rPr>
        <w:t>un questionar</w:t>
      </w:r>
      <w:r w:rsidRPr="00896855">
        <w:rPr>
          <w:sz w:val="28"/>
          <w:u w:val="single"/>
        </w:rPr>
        <w:t>io</w:t>
      </w:r>
      <w:r w:rsidR="000E6EEB">
        <w:rPr>
          <w:sz w:val="28"/>
        </w:rPr>
        <w:t>(allegato 1) relativo al tema della g</w:t>
      </w:r>
      <w:r>
        <w:rPr>
          <w:sz w:val="28"/>
        </w:rPr>
        <w:t xml:space="preserve">iornata e utilizzare il </w:t>
      </w:r>
      <w:r w:rsidR="00D166C1">
        <w:rPr>
          <w:sz w:val="28"/>
        </w:rPr>
        <w:t>report statistico p</w:t>
      </w:r>
      <w:r>
        <w:rPr>
          <w:sz w:val="28"/>
        </w:rPr>
        <w:t>er pro</w:t>
      </w:r>
      <w:r w:rsidR="000E6EEB">
        <w:rPr>
          <w:sz w:val="28"/>
        </w:rPr>
        <w:t>muovere le attività di sensibilizzazione</w:t>
      </w:r>
      <w:bookmarkStart w:id="0" w:name="_GoBack"/>
      <w:bookmarkEnd w:id="0"/>
      <w:r w:rsidR="00D166C1">
        <w:rPr>
          <w:sz w:val="28"/>
        </w:rPr>
        <w:t>;</w:t>
      </w:r>
    </w:p>
    <w:p w:rsidR="00E54E95" w:rsidRDefault="00D321E2">
      <w:pPr>
        <w:pStyle w:val="Paragrafoelenco"/>
        <w:numPr>
          <w:ilvl w:val="0"/>
          <w:numId w:val="1"/>
        </w:numPr>
        <w:tabs>
          <w:tab w:val="left" w:pos="474"/>
        </w:tabs>
        <w:spacing w:before="1" w:line="259" w:lineRule="auto"/>
        <w:rPr>
          <w:sz w:val="28"/>
        </w:rPr>
      </w:pPr>
      <w:r>
        <w:rPr>
          <w:sz w:val="28"/>
          <w:u w:val="single"/>
        </w:rPr>
        <w:t>Scuola Secondaria di primo grado</w:t>
      </w:r>
      <w:r>
        <w:rPr>
          <w:sz w:val="28"/>
        </w:rPr>
        <w:t>: proporre attività laboratoriali per stimolareriflessioni sull’obiettivo 5 dell’Agenda 2030, affinché i ragazzi possano acquisireconsapevolezza,pensierocriticoeagirecome“cittadiniecittadine”attivie</w:t>
      </w:r>
      <w:r w:rsidR="00D166C1">
        <w:rPr>
          <w:spacing w:val="-1"/>
          <w:sz w:val="28"/>
        </w:rPr>
        <w:t>responsabili,</w:t>
      </w:r>
      <w:r>
        <w:rPr>
          <w:spacing w:val="-1"/>
          <w:sz w:val="28"/>
        </w:rPr>
        <w:t>contribuendo</w:t>
      </w:r>
      <w:r>
        <w:rPr>
          <w:sz w:val="28"/>
        </w:rPr>
        <w:t>inmodoconsapevolealprocessodicambiamentonellasocietà.</w:t>
      </w:r>
    </w:p>
    <w:sectPr w:rsidR="00E54E95" w:rsidSect="00C42226">
      <w:type w:val="continuous"/>
      <w:pgSz w:w="11910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5A38"/>
    <w:multiLevelType w:val="hybridMultilevel"/>
    <w:tmpl w:val="9E5A70B8"/>
    <w:lvl w:ilvl="0" w:tplc="E416B42A">
      <w:start w:val="1"/>
      <w:numFmt w:val="bullet"/>
      <w:lvlText w:val="➢"/>
      <w:lvlJc w:val="left"/>
      <w:pPr>
        <w:ind w:left="31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8856EE">
      <w:start w:val="1"/>
      <w:numFmt w:val="bullet"/>
      <w:lvlText w:val="o"/>
      <w:lvlJc w:val="left"/>
      <w:pPr>
        <w:ind w:left="1030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0E508">
      <w:start w:val="1"/>
      <w:numFmt w:val="bullet"/>
      <w:lvlText w:val="▪"/>
      <w:lvlJc w:val="left"/>
      <w:pPr>
        <w:ind w:left="175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3646EE">
      <w:start w:val="1"/>
      <w:numFmt w:val="bullet"/>
      <w:lvlText w:val="•"/>
      <w:lvlJc w:val="left"/>
      <w:pPr>
        <w:ind w:left="247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D41938">
      <w:start w:val="1"/>
      <w:numFmt w:val="bullet"/>
      <w:lvlText w:val="o"/>
      <w:lvlJc w:val="left"/>
      <w:pPr>
        <w:ind w:left="3190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7AE4C0">
      <w:start w:val="1"/>
      <w:numFmt w:val="bullet"/>
      <w:lvlText w:val="▪"/>
      <w:lvlJc w:val="left"/>
      <w:pPr>
        <w:ind w:left="391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2A3A3A">
      <w:start w:val="1"/>
      <w:numFmt w:val="bullet"/>
      <w:lvlText w:val="•"/>
      <w:lvlJc w:val="left"/>
      <w:pPr>
        <w:ind w:left="463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C96A8">
      <w:start w:val="1"/>
      <w:numFmt w:val="bullet"/>
      <w:lvlText w:val="o"/>
      <w:lvlJc w:val="left"/>
      <w:pPr>
        <w:ind w:left="5350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66C2F4">
      <w:start w:val="1"/>
      <w:numFmt w:val="bullet"/>
      <w:lvlText w:val="▪"/>
      <w:lvlJc w:val="left"/>
      <w:pPr>
        <w:ind w:left="607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9CB2C54"/>
    <w:multiLevelType w:val="hybridMultilevel"/>
    <w:tmpl w:val="949CD202"/>
    <w:lvl w:ilvl="0" w:tplc="2F424A78">
      <w:numFmt w:val="bullet"/>
      <w:lvlText w:val="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315CFC8C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0E28190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08A89A3E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D2186858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6A606F5A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5CA20868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E1528856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ECE230A6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E54E95"/>
    <w:rsid w:val="000E6EEB"/>
    <w:rsid w:val="00145F4C"/>
    <w:rsid w:val="001B778D"/>
    <w:rsid w:val="002B1945"/>
    <w:rsid w:val="00896855"/>
    <w:rsid w:val="008B1CA2"/>
    <w:rsid w:val="00A541AE"/>
    <w:rsid w:val="00C42226"/>
    <w:rsid w:val="00D166C1"/>
    <w:rsid w:val="00D321E2"/>
    <w:rsid w:val="00E238CC"/>
    <w:rsid w:val="00E54E95"/>
    <w:rsid w:val="00E82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4222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2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42226"/>
    <w:pPr>
      <w:ind w:left="473"/>
      <w:jc w:val="both"/>
    </w:pPr>
    <w:rPr>
      <w:sz w:val="28"/>
      <w:szCs w:val="28"/>
    </w:rPr>
  </w:style>
  <w:style w:type="paragraph" w:styleId="Titolo">
    <w:name w:val="Title"/>
    <w:basedOn w:val="Normale"/>
    <w:uiPriority w:val="1"/>
    <w:qFormat/>
    <w:rsid w:val="00C42226"/>
    <w:pPr>
      <w:spacing w:line="512" w:lineRule="exact"/>
      <w:ind w:left="257"/>
    </w:pPr>
    <w:rPr>
      <w:rFonts w:ascii="Segoe Script" w:eastAsia="Segoe Script" w:hAnsi="Segoe Script" w:cs="Segoe Script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C42226"/>
    <w:pPr>
      <w:ind w:left="473" w:right="108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C422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anna.morsa</cp:lastModifiedBy>
  <cp:revision>2</cp:revision>
  <dcterms:created xsi:type="dcterms:W3CDTF">2022-04-05T10:47:00Z</dcterms:created>
  <dcterms:modified xsi:type="dcterms:W3CDTF">2022-04-05T10:47:00Z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